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90" w:rsidRDefault="00BB3A90" w:rsidP="006F5F14">
      <w:pPr>
        <w:spacing w:after="0" w:line="240" w:lineRule="exact"/>
        <w:rPr>
          <w:rFonts w:ascii="Times New Roman" w:hAnsi="Times New Roman"/>
          <w:sz w:val="26"/>
          <w:szCs w:val="26"/>
        </w:rPr>
      </w:pPr>
    </w:p>
    <w:p w:rsidR="00BB3A90" w:rsidRPr="00FB3655" w:rsidRDefault="00BB3A90" w:rsidP="00BB3A90">
      <w:pPr>
        <w:spacing w:after="0" w:line="240" w:lineRule="exact"/>
        <w:ind w:left="11340"/>
        <w:jc w:val="center"/>
        <w:rPr>
          <w:rFonts w:ascii="Times New Roman" w:hAnsi="Times New Roman"/>
          <w:sz w:val="26"/>
          <w:szCs w:val="26"/>
        </w:rPr>
      </w:pPr>
      <w:r w:rsidRPr="00FB3655">
        <w:rPr>
          <w:rFonts w:ascii="Times New Roman" w:hAnsi="Times New Roman"/>
          <w:sz w:val="26"/>
          <w:szCs w:val="26"/>
        </w:rPr>
        <w:t>УТВЕРЖДАЮ</w:t>
      </w:r>
    </w:p>
    <w:p w:rsidR="00BB3A90" w:rsidRPr="00FB3655" w:rsidRDefault="00BB3A90" w:rsidP="00BB3A90">
      <w:pPr>
        <w:spacing w:after="0" w:line="240" w:lineRule="exact"/>
        <w:ind w:left="11340"/>
        <w:jc w:val="center"/>
        <w:rPr>
          <w:rFonts w:ascii="Times New Roman" w:hAnsi="Times New Roman"/>
          <w:sz w:val="26"/>
          <w:szCs w:val="26"/>
        </w:rPr>
      </w:pPr>
      <w:r w:rsidRPr="00FB3655">
        <w:rPr>
          <w:rFonts w:ascii="Times New Roman" w:hAnsi="Times New Roman"/>
          <w:sz w:val="26"/>
          <w:szCs w:val="26"/>
        </w:rPr>
        <w:t>Директор ГБСУСОН</w:t>
      </w:r>
    </w:p>
    <w:p w:rsidR="00BB3A90" w:rsidRDefault="00BB3A90" w:rsidP="00BB3A90">
      <w:pPr>
        <w:spacing w:after="0" w:line="240" w:lineRule="exact"/>
        <w:ind w:left="11340"/>
        <w:jc w:val="center"/>
        <w:rPr>
          <w:rFonts w:ascii="Times New Roman" w:hAnsi="Times New Roman"/>
          <w:sz w:val="26"/>
          <w:szCs w:val="26"/>
        </w:rPr>
      </w:pPr>
      <w:r w:rsidRPr="00FB3655">
        <w:rPr>
          <w:rFonts w:ascii="Times New Roman" w:hAnsi="Times New Roman"/>
          <w:sz w:val="26"/>
          <w:szCs w:val="26"/>
        </w:rPr>
        <w:t xml:space="preserve">«Ставропольский краевой </w:t>
      </w:r>
    </w:p>
    <w:p w:rsidR="00BB3A90" w:rsidRPr="00FB3655" w:rsidRDefault="00BB3A90" w:rsidP="00BB3A90">
      <w:pPr>
        <w:spacing w:after="0" w:line="240" w:lineRule="auto"/>
        <w:ind w:left="11340"/>
        <w:jc w:val="center"/>
        <w:rPr>
          <w:rFonts w:ascii="Times New Roman" w:hAnsi="Times New Roman"/>
          <w:sz w:val="26"/>
          <w:szCs w:val="26"/>
        </w:rPr>
      </w:pPr>
      <w:r w:rsidRPr="00FB3655">
        <w:rPr>
          <w:rFonts w:ascii="Times New Roman" w:hAnsi="Times New Roman"/>
          <w:sz w:val="26"/>
          <w:szCs w:val="26"/>
        </w:rPr>
        <w:t>геронтологический центр»</w:t>
      </w:r>
    </w:p>
    <w:p w:rsidR="00BB3A90" w:rsidRPr="00FB3655" w:rsidRDefault="00BB3A90" w:rsidP="00BB3A90">
      <w:pPr>
        <w:spacing w:after="0" w:line="240" w:lineRule="auto"/>
        <w:ind w:left="113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FB3655">
        <w:rPr>
          <w:rFonts w:ascii="Times New Roman" w:hAnsi="Times New Roman"/>
          <w:sz w:val="26"/>
          <w:szCs w:val="26"/>
        </w:rPr>
        <w:t>________</w:t>
      </w:r>
      <w:r>
        <w:rPr>
          <w:rFonts w:ascii="Times New Roman" w:hAnsi="Times New Roman"/>
          <w:sz w:val="26"/>
          <w:szCs w:val="26"/>
        </w:rPr>
        <w:t xml:space="preserve">    </w:t>
      </w:r>
      <w:proofErr w:type="spellStart"/>
      <w:r w:rsidRPr="00FB3655">
        <w:rPr>
          <w:rFonts w:ascii="Times New Roman" w:hAnsi="Times New Roman"/>
          <w:sz w:val="26"/>
          <w:szCs w:val="26"/>
        </w:rPr>
        <w:t>К.Э.Больбат</w:t>
      </w:r>
      <w:proofErr w:type="spellEnd"/>
    </w:p>
    <w:p w:rsidR="00BB3A90" w:rsidRPr="00FB3655" w:rsidRDefault="00BB3A90" w:rsidP="00BB3A90">
      <w:pPr>
        <w:spacing w:after="0"/>
        <w:rPr>
          <w:rFonts w:ascii="Times New Roman" w:hAnsi="Times New Roman"/>
          <w:sz w:val="26"/>
          <w:szCs w:val="26"/>
        </w:rPr>
      </w:pPr>
    </w:p>
    <w:p w:rsidR="006F5F14" w:rsidRPr="007A4969" w:rsidRDefault="006F5F14" w:rsidP="00BB3A9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A4969">
        <w:rPr>
          <w:rFonts w:ascii="Times New Roman" w:hAnsi="Times New Roman"/>
          <w:b/>
          <w:sz w:val="26"/>
          <w:szCs w:val="26"/>
        </w:rPr>
        <w:t>ОТЧЁТ</w:t>
      </w:r>
    </w:p>
    <w:p w:rsidR="00AB5EC8" w:rsidRDefault="006F5F14" w:rsidP="006F5F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об исполнении </w:t>
      </w:r>
      <w:r w:rsidR="00BB3A90" w:rsidRPr="00FB3655">
        <w:rPr>
          <w:rFonts w:ascii="Times New Roman" w:hAnsi="Times New Roman"/>
          <w:sz w:val="26"/>
          <w:szCs w:val="26"/>
        </w:rPr>
        <w:t>мероприятий государственного бюджетного стационарного учреждения социального обслуживания населения «Ставропольский краевой геронтологический центр» по устранению нарушений и недостатков, выявленных по результатам</w:t>
      </w:r>
      <w:r w:rsidR="00BB3A90">
        <w:rPr>
          <w:rFonts w:ascii="Times New Roman" w:hAnsi="Times New Roman"/>
          <w:sz w:val="26"/>
          <w:szCs w:val="26"/>
        </w:rPr>
        <w:t xml:space="preserve"> плановой</w:t>
      </w:r>
      <w:r w:rsidR="00BB3A90" w:rsidRPr="00FB3655">
        <w:rPr>
          <w:rFonts w:ascii="Times New Roman" w:hAnsi="Times New Roman"/>
          <w:sz w:val="26"/>
          <w:szCs w:val="26"/>
        </w:rPr>
        <w:t xml:space="preserve"> проверки  </w:t>
      </w:r>
      <w:r w:rsidR="00BB3A90">
        <w:rPr>
          <w:rFonts w:ascii="Times New Roman" w:hAnsi="Times New Roman"/>
          <w:sz w:val="26"/>
          <w:szCs w:val="26"/>
        </w:rPr>
        <w:t>Управления Федеральной службы по надзору в сфере защиты прав потребителей и благополучия человека по Ставропольскому краю, распоряжение № 511-р, от 27.06.2018г.</w:t>
      </w:r>
      <w:r w:rsidR="00B8494B">
        <w:rPr>
          <w:rFonts w:ascii="Times New Roman" w:hAnsi="Times New Roman"/>
          <w:sz w:val="26"/>
          <w:szCs w:val="26"/>
        </w:rPr>
        <w:t xml:space="preserve"> </w:t>
      </w:r>
    </w:p>
    <w:p w:rsidR="00BB3A90" w:rsidRDefault="00BB3A90" w:rsidP="00BB3A9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Начало проверки: 01 июля 2018г.</w:t>
      </w:r>
    </w:p>
    <w:p w:rsidR="00BB3A90" w:rsidRDefault="00BB3A90" w:rsidP="00BB3A9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Окончание проверки: 27 июля 2018г.</w:t>
      </w:r>
    </w:p>
    <w:p w:rsidR="00BF00AC" w:rsidRDefault="00BF00AC" w:rsidP="00BB3A9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367"/>
        <w:gridCol w:w="2545"/>
        <w:gridCol w:w="1972"/>
        <w:gridCol w:w="2331"/>
        <w:gridCol w:w="3246"/>
        <w:gridCol w:w="3325"/>
      </w:tblGrid>
      <w:tr w:rsidR="00BF00AC" w:rsidRPr="003219C9" w:rsidTr="00EF5A07">
        <w:tc>
          <w:tcPr>
            <w:tcW w:w="1367" w:type="dxa"/>
          </w:tcPr>
          <w:p w:rsidR="00BF00AC" w:rsidRPr="003219C9" w:rsidRDefault="00BF00AC" w:rsidP="00EF5A0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9C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219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219C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219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45" w:type="dxa"/>
          </w:tcPr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219C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 w:rsidRPr="003219C9">
              <w:rPr>
                <w:rFonts w:ascii="Times New Roman" w:hAnsi="Times New Roman" w:cs="Times New Roman"/>
                <w:sz w:val="26"/>
                <w:szCs w:val="26"/>
              </w:rPr>
              <w:t xml:space="preserve">веряющей </w:t>
            </w:r>
          </w:p>
          <w:p w:rsidR="00BF00AC" w:rsidRPr="003219C9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</w:t>
            </w:r>
            <w:r w:rsidRPr="003219C9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</w:p>
        </w:tc>
        <w:tc>
          <w:tcPr>
            <w:tcW w:w="1972" w:type="dxa"/>
          </w:tcPr>
          <w:p w:rsidR="00BF00AC" w:rsidRPr="003219C9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219C9">
              <w:rPr>
                <w:rFonts w:ascii="Times New Roman" w:hAnsi="Times New Roman" w:cs="Times New Roman"/>
                <w:sz w:val="26"/>
                <w:szCs w:val="26"/>
              </w:rPr>
              <w:t>Срок проверки</w:t>
            </w:r>
          </w:p>
        </w:tc>
        <w:tc>
          <w:tcPr>
            <w:tcW w:w="2331" w:type="dxa"/>
          </w:tcPr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219C9">
              <w:rPr>
                <w:rFonts w:ascii="Times New Roman" w:hAnsi="Times New Roman" w:cs="Times New Roman"/>
                <w:sz w:val="26"/>
                <w:szCs w:val="26"/>
              </w:rPr>
              <w:t xml:space="preserve">Проверяемый </w:t>
            </w:r>
          </w:p>
          <w:p w:rsidR="00BF00AC" w:rsidRPr="003219C9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Pr="003219C9">
              <w:rPr>
                <w:rFonts w:ascii="Times New Roman" w:hAnsi="Times New Roman" w:cs="Times New Roman"/>
                <w:sz w:val="26"/>
                <w:szCs w:val="26"/>
              </w:rPr>
              <w:t>прос</w:t>
            </w:r>
          </w:p>
        </w:tc>
        <w:tc>
          <w:tcPr>
            <w:tcW w:w="3246" w:type="dxa"/>
          </w:tcPr>
          <w:p w:rsidR="00BF00AC" w:rsidRPr="003219C9" w:rsidRDefault="00BF00AC" w:rsidP="00EF5A0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9C9">
              <w:rPr>
                <w:rFonts w:ascii="Times New Roman" w:hAnsi="Times New Roman" w:cs="Times New Roman"/>
                <w:sz w:val="26"/>
                <w:szCs w:val="26"/>
              </w:rPr>
              <w:t>Результаты проверки</w:t>
            </w:r>
          </w:p>
        </w:tc>
        <w:tc>
          <w:tcPr>
            <w:tcW w:w="3325" w:type="dxa"/>
          </w:tcPr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219C9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  <w:proofErr w:type="gramStart"/>
            <w:r w:rsidRPr="003219C9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BF00AC" w:rsidRPr="003219C9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устране</w:t>
            </w:r>
            <w:r w:rsidRPr="003219C9">
              <w:rPr>
                <w:rFonts w:ascii="Times New Roman" w:hAnsi="Times New Roman" w:cs="Times New Roman"/>
                <w:sz w:val="26"/>
                <w:szCs w:val="26"/>
              </w:rPr>
              <w:t>нию нарушений</w:t>
            </w:r>
          </w:p>
        </w:tc>
      </w:tr>
      <w:tr w:rsidR="00BF00AC" w:rsidRPr="003219C9" w:rsidTr="00EF5A07">
        <w:tc>
          <w:tcPr>
            <w:tcW w:w="1367" w:type="dxa"/>
          </w:tcPr>
          <w:p w:rsidR="00BF00AC" w:rsidRPr="003219C9" w:rsidRDefault="00BF00AC" w:rsidP="00BF00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BF00AC" w:rsidRPr="003219C9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Ставропольскому краю</w:t>
            </w:r>
          </w:p>
        </w:tc>
        <w:tc>
          <w:tcPr>
            <w:tcW w:w="1972" w:type="dxa"/>
          </w:tcPr>
          <w:p w:rsidR="00BF00AC" w:rsidRPr="003219C9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01.07.2018 -27.07.2018</w:t>
            </w:r>
          </w:p>
        </w:tc>
        <w:tc>
          <w:tcPr>
            <w:tcW w:w="2331" w:type="dxa"/>
          </w:tcPr>
          <w:p w:rsidR="00BF00AC" w:rsidRPr="003219C9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надзора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обязательных требований законодательства Российской Федерации, соблюдение обязательных требований и (или) требований,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установленных муниципальными правовыми актами.  </w:t>
            </w:r>
          </w:p>
        </w:tc>
        <w:tc>
          <w:tcPr>
            <w:tcW w:w="3246" w:type="dxa"/>
          </w:tcPr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Предписание от 27.07.2018 №182</w:t>
            </w:r>
            <w:r w:rsidR="001120B0">
              <w:rPr>
                <w:rFonts w:ascii="Times New Roman" w:hAnsi="Times New Roman" w:cs="Times New Roman"/>
                <w:sz w:val="26"/>
                <w:szCs w:val="26"/>
              </w:rPr>
              <w:t xml:space="preserve">-пр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 устранении нарушений санитарно-эпидемиологических требований:</w:t>
            </w: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В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 помещениях медицинского назначения допущено несоблюдение </w:t>
            </w:r>
            <w:proofErr w:type="spellStart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>СанПин</w:t>
            </w:r>
            <w:proofErr w:type="spellEnd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 2.1.3.2630-10 «Санитарно-эпидемиологические требования к организациям, 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осуществляющим медицинскую деятельность»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>ри осуществлении производственного контроля за соблюдением санитарно-гигиенического режима не проводится контроль за хранением изделий медицинского назначения (подгузников для взрослых), так как допускается их хранение во вторичной упаковке без поддонов на полу в подсобном помещении.</w:t>
            </w: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допускать хранения подгузников для проживающих не на стеллажах, в шкафах без поддонов и подтоварников.</w:t>
            </w: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У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персонала в рамках периодического осмотра нарушена кратность исследования мазка из носа и зева на наличие патогенного стафилококка 1 раз в 6 </w:t>
            </w:r>
            <w:proofErr w:type="spellStart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месяцев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беспечить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обследование медицинского персонала на наличие патогенного стафилококка 1 раз в 6 месяцев.</w:t>
            </w: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Светильники общего освещения на потолках в помещениях медицинских постов отделения Милосердия оборудовать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сплошными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закрытыми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рассеивателями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Pr="003219C9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Проводить эффективную дезинфекцию способом протирания термометров после контакта с кожей пациентов.</w:t>
            </w:r>
          </w:p>
        </w:tc>
        <w:tc>
          <w:tcPr>
            <w:tcW w:w="3325" w:type="dxa"/>
          </w:tcPr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t>Произве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дено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необходимое количество поддонов, на которых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дит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ся хранение подгузников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t>подсобном помещении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gramStart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Периодические осмотры сотрудники ГБСУСОН «СКГЦ» проходят согласно Приказа </w:t>
            </w:r>
            <w:proofErr w:type="spellStart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>Минздравсоцразвития</w:t>
            </w:r>
            <w:proofErr w:type="spellEnd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 России от 12.04.2011 № 302н в редакции от 06.02.2018г, приложение 1, 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пункт 20: работы в дошкольных образовательных организациях, домах ребенка, организациях для детей-сирот и детей, оставшихся без попечения родителей (лиц, их заменяющих), образовательных организациях </w:t>
            </w:r>
            <w:proofErr w:type="spellStart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>интернатного</w:t>
            </w:r>
            <w:proofErr w:type="spellEnd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 типа, оздоровительных образовательных организациях, в том числе санаторного типа, детских санаториях, круглогодичных лагерях отдыха, а </w:t>
            </w:r>
            <w:proofErr w:type="spellStart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>такжеорганизациях</w:t>
            </w:r>
            <w:proofErr w:type="spellEnd"/>
            <w:proofErr w:type="gramEnd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социального обслуживания, осуществляющих предоставление социальных услуг в стационарной форме социального обслуживания, </w:t>
            </w:r>
            <w:proofErr w:type="spellStart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>полустационарной</w:t>
            </w:r>
            <w:proofErr w:type="spellEnd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 форме социального обслуживания, в форме социального обслуживания 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дому: 1 раз в год.</w:t>
            </w: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роизведена замена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 светильник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 общего освещения на потолках в помещениях медицинских постов отделения милосердия </w:t>
            </w:r>
            <w:proofErr w:type="gramStart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 закрытые с </w:t>
            </w:r>
            <w:proofErr w:type="spellStart"/>
            <w:r w:rsidRPr="00CE7EE1">
              <w:rPr>
                <w:rFonts w:ascii="Times New Roman" w:hAnsi="Times New Roman" w:cs="Times New Roman"/>
                <w:sz w:val="26"/>
                <w:szCs w:val="26"/>
              </w:rPr>
              <w:t>рассеивателями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0AC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t>Проводит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ся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 эффективн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 дезинфекци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E7EE1">
              <w:rPr>
                <w:rFonts w:ascii="Times New Roman" w:hAnsi="Times New Roman" w:cs="Times New Roman"/>
                <w:sz w:val="26"/>
                <w:szCs w:val="26"/>
              </w:rPr>
              <w:t xml:space="preserve"> способом протирания термометров после контакта с кожей пациентов одноразовыми салфетками, которые согласно инструкции подходят для протирания поверхности, или другими подходящими средствами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00AC" w:rsidRPr="003219C9" w:rsidRDefault="00BF00AC" w:rsidP="00EF5A0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00AC" w:rsidRDefault="00BF00AC" w:rsidP="00BB3A9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B3A90" w:rsidRDefault="00BB3A90" w:rsidP="00BB3A9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F00AC" w:rsidRDefault="00BF00AC" w:rsidP="00BB3A9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F00AC" w:rsidRDefault="00BF00AC" w:rsidP="00BB3A9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F00AC" w:rsidRDefault="00BF00AC" w:rsidP="00BB3A9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635E" w:rsidRDefault="006D635E" w:rsidP="00BB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35E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Одина Н.А.</w:t>
      </w:r>
    </w:p>
    <w:p w:rsidR="006D635E" w:rsidRDefault="006D635E" w:rsidP="00BB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35E" w:rsidRPr="006D635E" w:rsidRDefault="006D635E" w:rsidP="00BB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635E" w:rsidRPr="006D635E" w:rsidSect="00D173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DE6" w:rsidRDefault="00440DE6" w:rsidP="00BD5A69">
      <w:pPr>
        <w:spacing w:after="0" w:line="240" w:lineRule="auto"/>
      </w:pPr>
      <w:r>
        <w:separator/>
      </w:r>
    </w:p>
  </w:endnote>
  <w:endnote w:type="continuationSeparator" w:id="0">
    <w:p w:rsidR="00440DE6" w:rsidRDefault="00440DE6" w:rsidP="00BD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DE6" w:rsidRDefault="00440DE6" w:rsidP="00BD5A69">
      <w:pPr>
        <w:spacing w:after="0" w:line="240" w:lineRule="auto"/>
      </w:pPr>
      <w:r>
        <w:separator/>
      </w:r>
    </w:p>
  </w:footnote>
  <w:footnote w:type="continuationSeparator" w:id="0">
    <w:p w:rsidR="00440DE6" w:rsidRDefault="00440DE6" w:rsidP="00BD5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63583"/>
    <w:multiLevelType w:val="hybridMultilevel"/>
    <w:tmpl w:val="BBEE3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3A90"/>
    <w:rsid w:val="00033F88"/>
    <w:rsid w:val="00047499"/>
    <w:rsid w:val="001120B0"/>
    <w:rsid w:val="001C0BEA"/>
    <w:rsid w:val="00253624"/>
    <w:rsid w:val="00256BD0"/>
    <w:rsid w:val="002F7422"/>
    <w:rsid w:val="003855C1"/>
    <w:rsid w:val="00440DE6"/>
    <w:rsid w:val="004459E6"/>
    <w:rsid w:val="00580040"/>
    <w:rsid w:val="005A38CB"/>
    <w:rsid w:val="005C7B6B"/>
    <w:rsid w:val="006512A8"/>
    <w:rsid w:val="006D635E"/>
    <w:rsid w:val="006F5F14"/>
    <w:rsid w:val="00714445"/>
    <w:rsid w:val="00732102"/>
    <w:rsid w:val="007A4969"/>
    <w:rsid w:val="0080541C"/>
    <w:rsid w:val="008C3EA3"/>
    <w:rsid w:val="008E09D5"/>
    <w:rsid w:val="009506DB"/>
    <w:rsid w:val="009E7145"/>
    <w:rsid w:val="00A42C37"/>
    <w:rsid w:val="00A4697F"/>
    <w:rsid w:val="00AB5EC8"/>
    <w:rsid w:val="00B558A2"/>
    <w:rsid w:val="00B65DC3"/>
    <w:rsid w:val="00B8494B"/>
    <w:rsid w:val="00BB3A90"/>
    <w:rsid w:val="00BD5A69"/>
    <w:rsid w:val="00BF00AC"/>
    <w:rsid w:val="00C07ECA"/>
    <w:rsid w:val="00C74186"/>
    <w:rsid w:val="00C869F9"/>
    <w:rsid w:val="00CB0BD7"/>
    <w:rsid w:val="00D173EC"/>
    <w:rsid w:val="00D20994"/>
    <w:rsid w:val="00D20C3E"/>
    <w:rsid w:val="00D90E5E"/>
    <w:rsid w:val="00D934CB"/>
    <w:rsid w:val="00DD5503"/>
    <w:rsid w:val="00E3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0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00AC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rsid w:val="00D20994"/>
    <w:rPr>
      <w:color w:val="0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D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5A69"/>
  </w:style>
  <w:style w:type="paragraph" w:styleId="a8">
    <w:name w:val="footer"/>
    <w:basedOn w:val="a"/>
    <w:link w:val="a9"/>
    <w:uiPriority w:val="99"/>
    <w:semiHidden/>
    <w:unhideWhenUsed/>
    <w:rsid w:val="00BD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5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Одина</dc:creator>
  <cp:keywords/>
  <dc:description/>
  <cp:lastModifiedBy>ЧИМ</cp:lastModifiedBy>
  <cp:revision>21</cp:revision>
  <cp:lastPrinted>2018-10-23T06:49:00Z</cp:lastPrinted>
  <dcterms:created xsi:type="dcterms:W3CDTF">2018-08-10T08:43:00Z</dcterms:created>
  <dcterms:modified xsi:type="dcterms:W3CDTF">2019-03-22T05:24:00Z</dcterms:modified>
</cp:coreProperties>
</file>